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18" w:rsidRPr="00891A18" w:rsidRDefault="00891A18">
      <w:pPr>
        <w:rPr>
          <w:b/>
          <w:bCs/>
          <w:sz w:val="36"/>
          <w:szCs w:val="24"/>
          <w:lang w:val="it-IT"/>
        </w:rPr>
      </w:pPr>
      <w:bookmarkStart w:id="0" w:name="_GoBack"/>
      <w:bookmarkEnd w:id="0"/>
      <w:proofErr w:type="spellStart"/>
      <w:r w:rsidRPr="00891A18">
        <w:rPr>
          <w:b/>
          <w:bCs/>
          <w:sz w:val="36"/>
          <w:szCs w:val="24"/>
          <w:lang w:val="it-IT"/>
        </w:rPr>
        <w:t>All</w:t>
      </w:r>
      <w:proofErr w:type="spellEnd"/>
      <w:r w:rsidRPr="00891A18">
        <w:rPr>
          <w:b/>
          <w:bCs/>
          <w:sz w:val="36"/>
          <w:szCs w:val="24"/>
          <w:lang w:val="it-IT"/>
        </w:rPr>
        <w:t>. 2 – scheda di autovalutazione</w:t>
      </w:r>
    </w:p>
    <w:p w:rsidR="00891A18" w:rsidRDefault="00891A18">
      <w:pPr>
        <w:rPr>
          <w:b/>
          <w:bCs/>
          <w:sz w:val="24"/>
          <w:szCs w:val="24"/>
          <w:lang w:val="it-IT"/>
        </w:rPr>
      </w:pPr>
    </w:p>
    <w:p w:rsidR="00891A18" w:rsidRDefault="00891A18">
      <w:pPr>
        <w:rPr>
          <w:b/>
          <w:bCs/>
          <w:sz w:val="24"/>
          <w:szCs w:val="24"/>
          <w:lang w:val="it-IT"/>
        </w:rPr>
      </w:pPr>
    </w:p>
    <w:p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A80AE7" w:rsidRPr="001F4C32" w:rsidTr="00152B34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Default="00A80AE7" w:rsidP="00152B34">
            <w:pPr>
              <w:rPr>
                <w:bCs/>
                <w:lang w:val="it-IT"/>
              </w:rPr>
            </w:pPr>
          </w:p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ED3103" w:rsidRDefault="00891A18" w:rsidP="00152B34">
            <w:pPr>
              <w:jc w:val="center"/>
              <w:rPr>
                <w:bCs/>
                <w:lang w:val="it-IT"/>
              </w:rPr>
            </w:pPr>
            <w:r w:rsidRPr="00891A18">
              <w:rPr>
                <w:bCs/>
                <w:lang w:val="it-IT"/>
              </w:rPr>
              <w:t>Punteggio a cura Ufficio</w:t>
            </w:r>
          </w:p>
        </w:tc>
      </w:tr>
      <w:tr w:rsidR="00A80AE7" w:rsidRPr="00ED3103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2A5429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2A5429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Default="00A80AE7" w:rsidP="00152B34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1439F2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4D7F65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proofErr w:type="spellStart"/>
            <w:r w:rsidRPr="001439F2">
              <w:rPr>
                <w:bCs/>
                <w:lang w:val="it-IT"/>
              </w:rPr>
              <w:t>max</w:t>
            </w:r>
            <w:proofErr w:type="spellEnd"/>
            <w:r w:rsidRPr="001439F2">
              <w:rPr>
                <w:bCs/>
                <w:lang w:val="it-IT"/>
              </w:rPr>
              <w:t xml:space="preserve"> 5 punti per ogni titolo specifico (es: Master, perfezionamento, ECDL…)  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</w:tbl>
    <w:p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891A18" w:rsidRPr="00891A18" w:rsidRDefault="00891A18" w:rsidP="00B245E9">
      <w:pPr>
        <w:jc w:val="both"/>
        <w:rPr>
          <w:sz w:val="24"/>
          <w:szCs w:val="24"/>
          <w:lang w:val="it-IT"/>
        </w:rPr>
      </w:pPr>
    </w:p>
    <w:p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:rsidR="00891A18" w:rsidRPr="00BD50C5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891A18" w:rsidRPr="00BD50C5" w:rsidSect="00A35CB9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D1" w:rsidRDefault="004301D1">
      <w:r>
        <w:separator/>
      </w:r>
    </w:p>
  </w:endnote>
  <w:endnote w:type="continuationSeparator" w:id="0">
    <w:p w:rsidR="004301D1" w:rsidRDefault="004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B34" w:rsidRDefault="00A64E8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34" w:rsidRDefault="0032560D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52B34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92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152B34" w:rsidRDefault="0032560D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52B34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92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B34" w:rsidRPr="005057DD" w:rsidRDefault="00152B34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152B34" w:rsidRPr="005057DD" w:rsidRDefault="00152B34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D1" w:rsidRDefault="004301D1">
      <w:r>
        <w:separator/>
      </w:r>
    </w:p>
  </w:footnote>
  <w:footnote w:type="continuationSeparator" w:id="0">
    <w:p w:rsidR="004301D1" w:rsidRDefault="004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270C4"/>
    <w:rsid w:val="0004002E"/>
    <w:rsid w:val="00047EF5"/>
    <w:rsid w:val="000D326D"/>
    <w:rsid w:val="000D4838"/>
    <w:rsid w:val="00115A6A"/>
    <w:rsid w:val="00142168"/>
    <w:rsid w:val="00152B34"/>
    <w:rsid w:val="001642CA"/>
    <w:rsid w:val="001704B4"/>
    <w:rsid w:val="00176CEA"/>
    <w:rsid w:val="001B048C"/>
    <w:rsid w:val="001B0EA2"/>
    <w:rsid w:val="001D2025"/>
    <w:rsid w:val="00205C40"/>
    <w:rsid w:val="00271C5C"/>
    <w:rsid w:val="002942A0"/>
    <w:rsid w:val="002A5429"/>
    <w:rsid w:val="002E242A"/>
    <w:rsid w:val="003106FC"/>
    <w:rsid w:val="00315A27"/>
    <w:rsid w:val="0032560D"/>
    <w:rsid w:val="0034748E"/>
    <w:rsid w:val="00365649"/>
    <w:rsid w:val="0038403A"/>
    <w:rsid w:val="00391FA5"/>
    <w:rsid w:val="003960F3"/>
    <w:rsid w:val="00396A32"/>
    <w:rsid w:val="003A3307"/>
    <w:rsid w:val="003A645B"/>
    <w:rsid w:val="003E2C1C"/>
    <w:rsid w:val="0040747D"/>
    <w:rsid w:val="00413E79"/>
    <w:rsid w:val="00421B9C"/>
    <w:rsid w:val="004301D1"/>
    <w:rsid w:val="00434D0A"/>
    <w:rsid w:val="00453B75"/>
    <w:rsid w:val="00495EDF"/>
    <w:rsid w:val="004D3A4B"/>
    <w:rsid w:val="004E3A6F"/>
    <w:rsid w:val="004F6E69"/>
    <w:rsid w:val="005057DD"/>
    <w:rsid w:val="0052027B"/>
    <w:rsid w:val="00547AB1"/>
    <w:rsid w:val="00554EE9"/>
    <w:rsid w:val="005B2827"/>
    <w:rsid w:val="005B752A"/>
    <w:rsid w:val="005E3559"/>
    <w:rsid w:val="005F37BD"/>
    <w:rsid w:val="0060226B"/>
    <w:rsid w:val="006F5DA8"/>
    <w:rsid w:val="0075774C"/>
    <w:rsid w:val="007A6DED"/>
    <w:rsid w:val="007B1F9B"/>
    <w:rsid w:val="007F03AA"/>
    <w:rsid w:val="008415B6"/>
    <w:rsid w:val="0084468D"/>
    <w:rsid w:val="0084517F"/>
    <w:rsid w:val="00854C69"/>
    <w:rsid w:val="00876F7A"/>
    <w:rsid w:val="00891A18"/>
    <w:rsid w:val="00895EF9"/>
    <w:rsid w:val="008F17DE"/>
    <w:rsid w:val="009315E9"/>
    <w:rsid w:val="00947CFA"/>
    <w:rsid w:val="009B6B64"/>
    <w:rsid w:val="00A15348"/>
    <w:rsid w:val="00A35CB9"/>
    <w:rsid w:val="00A64E8E"/>
    <w:rsid w:val="00A80AE7"/>
    <w:rsid w:val="00AA39D8"/>
    <w:rsid w:val="00AA6F02"/>
    <w:rsid w:val="00AC31D2"/>
    <w:rsid w:val="00B05107"/>
    <w:rsid w:val="00B20E6C"/>
    <w:rsid w:val="00B245E9"/>
    <w:rsid w:val="00B3345E"/>
    <w:rsid w:val="00B43246"/>
    <w:rsid w:val="00B51D68"/>
    <w:rsid w:val="00B8333E"/>
    <w:rsid w:val="00BD50C5"/>
    <w:rsid w:val="00BE08CF"/>
    <w:rsid w:val="00BF25F0"/>
    <w:rsid w:val="00C13B71"/>
    <w:rsid w:val="00C206BE"/>
    <w:rsid w:val="00C30F99"/>
    <w:rsid w:val="00C37F7D"/>
    <w:rsid w:val="00C42823"/>
    <w:rsid w:val="00C9337C"/>
    <w:rsid w:val="00C96B27"/>
    <w:rsid w:val="00CA0C2C"/>
    <w:rsid w:val="00CE4272"/>
    <w:rsid w:val="00D3158E"/>
    <w:rsid w:val="00D72163"/>
    <w:rsid w:val="00D8073E"/>
    <w:rsid w:val="00D83EC5"/>
    <w:rsid w:val="00D8592E"/>
    <w:rsid w:val="00DE067A"/>
    <w:rsid w:val="00DE1217"/>
    <w:rsid w:val="00DF20C9"/>
    <w:rsid w:val="00DF4481"/>
    <w:rsid w:val="00E173E7"/>
    <w:rsid w:val="00E33532"/>
    <w:rsid w:val="00EA2D51"/>
    <w:rsid w:val="00EC3ABC"/>
    <w:rsid w:val="00F14EE1"/>
    <w:rsid w:val="00FA4468"/>
    <w:rsid w:val="00FC44BF"/>
    <w:rsid w:val="00FD042B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6886-D6DE-4F52-AB77-460598CA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2017-12-02T09:38:00Z</cp:lastPrinted>
  <dcterms:created xsi:type="dcterms:W3CDTF">2017-12-02T10:54:00Z</dcterms:created>
  <dcterms:modified xsi:type="dcterms:W3CDTF">2017-12-02T10:54:00Z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